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07" w:rsidRDefault="00162D07" w:rsidP="00162D07">
      <w:pPr>
        <w:snapToGrid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附件4</w:t>
      </w:r>
    </w:p>
    <w:p w:rsidR="00162D07" w:rsidRDefault="00162D07" w:rsidP="00162D07">
      <w:pPr>
        <w:ind w:firstLineChars="250" w:firstLine="703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pacing w:val="20"/>
          <w:sz w:val="28"/>
          <w:szCs w:val="28"/>
        </w:rPr>
        <w:t>南京工业职业技术学院</w:t>
      </w:r>
      <w:r w:rsidR="001E2549">
        <w:rPr>
          <w:rFonts w:ascii="仿宋" w:eastAsia="仿宋" w:hAnsi="仿宋" w:hint="eastAsia"/>
          <w:b/>
          <w:spacing w:val="20"/>
          <w:sz w:val="28"/>
          <w:szCs w:val="28"/>
        </w:rPr>
        <w:t>纵向</w:t>
      </w:r>
      <w:bookmarkStart w:id="0" w:name="_GoBack"/>
      <w:bookmarkEnd w:id="0"/>
      <w:r>
        <w:rPr>
          <w:rFonts w:ascii="仿宋" w:eastAsia="仿宋" w:hAnsi="仿宋" w:hint="eastAsia"/>
          <w:b/>
          <w:spacing w:val="20"/>
          <w:sz w:val="28"/>
          <w:szCs w:val="28"/>
        </w:rPr>
        <w:t>科研项目经费决算表</w:t>
      </w:r>
    </w:p>
    <w:p w:rsidR="00162D07" w:rsidRDefault="00162D07" w:rsidP="00162D0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pacing w:val="20"/>
          <w:szCs w:val="21"/>
        </w:rPr>
        <w:t>填表人：</w:t>
      </w:r>
      <w:r>
        <w:rPr>
          <w:rFonts w:ascii="仿宋" w:eastAsia="仿宋" w:hAnsi="仿宋"/>
          <w:spacing w:val="20"/>
          <w:szCs w:val="21"/>
        </w:rPr>
        <w:t xml:space="preserve">             联系电话：</w:t>
      </w:r>
      <w:r>
        <w:rPr>
          <w:rFonts w:ascii="仿宋" w:eastAsia="仿宋" w:hAnsi="仿宋"/>
          <w:szCs w:val="21"/>
        </w:rPr>
        <w:t xml:space="preserve">                   </w:t>
      </w:r>
      <w:r>
        <w:rPr>
          <w:rFonts w:ascii="仿宋" w:eastAsia="仿宋" w:hAnsi="仿宋" w:hint="eastAsia"/>
          <w:szCs w:val="21"/>
        </w:rPr>
        <w:t>填报时间：</w:t>
      </w:r>
      <w:r>
        <w:rPr>
          <w:rFonts w:ascii="仿宋" w:eastAsia="仿宋" w:hAnsi="仿宋"/>
          <w:szCs w:val="21"/>
        </w:rPr>
        <w:t xml:space="preserve">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47"/>
        <w:gridCol w:w="773"/>
        <w:gridCol w:w="1103"/>
        <w:gridCol w:w="566"/>
        <w:gridCol w:w="874"/>
        <w:gridCol w:w="217"/>
        <w:gridCol w:w="1327"/>
        <w:gridCol w:w="900"/>
      </w:tblGrid>
      <w:tr w:rsidR="00162D07" w:rsidTr="001B73D2">
        <w:trPr>
          <w:trHeight w:val="170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2D07" w:rsidRDefault="00162D07" w:rsidP="001B73D2">
            <w:pPr>
              <w:widowControl/>
              <w:ind w:rightChars="205" w:right="43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547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项目类别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00A3"/>
            </w:r>
            <w:r>
              <w:rPr>
                <w:rFonts w:ascii="仿宋" w:eastAsia="仿宋" w:hAnsi="仿宋"/>
                <w:szCs w:val="21"/>
              </w:rPr>
              <w:t xml:space="preserve"> 纵向 </w:t>
            </w:r>
            <w:r>
              <w:rPr>
                <w:rFonts w:ascii="仿宋" w:eastAsia="仿宋" w:hAnsi="仿宋"/>
                <w:szCs w:val="21"/>
              </w:rPr>
              <w:br/>
              <w:t>□ 院级项目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项目财务</w:t>
            </w:r>
            <w:r>
              <w:rPr>
                <w:rFonts w:ascii="仿宋" w:eastAsia="仿宋" w:hAnsi="仿宋"/>
                <w:szCs w:val="21"/>
              </w:rPr>
              <w:t>编号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2D07" w:rsidRDefault="00162D07" w:rsidP="001B73D2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项目起止时间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279"/>
        </w:trPr>
        <w:tc>
          <w:tcPr>
            <w:tcW w:w="91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经费来源及支出情况（单位：元）</w:t>
            </w:r>
          </w:p>
        </w:tc>
      </w:tr>
      <w:tr w:rsidR="00162D07" w:rsidTr="001B73D2">
        <w:trPr>
          <w:trHeight w:val="454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收　支　内　容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　额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拨　款　单　位</w:t>
            </w:r>
          </w:p>
        </w:tc>
      </w:tr>
      <w:tr w:rsidR="00162D07" w:rsidTr="001B73D2">
        <w:trPr>
          <w:trHeight w:val="20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经费来源合计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170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纵向拨款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20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学校拨款/配套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学校</w:t>
            </w:r>
          </w:p>
        </w:tc>
      </w:tr>
      <w:tr w:rsidR="00162D07" w:rsidTr="001B73D2">
        <w:trPr>
          <w:trHeight w:val="20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.其它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20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二、项目经费支出合计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435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1.设备费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spacing w:beforeLines="30" w:before="93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152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2．材料费/测试化验加工费/燃料动力费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spacing w:beforeLines="30" w:before="93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372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．</w:t>
            </w:r>
            <w:r>
              <w:rPr>
                <w:rFonts w:ascii="仿宋" w:eastAsia="仿宋" w:hAnsi="仿宋" w:cs="宋体" w:hint="eastAsia"/>
                <w:szCs w:val="21"/>
              </w:rPr>
              <w:t>差旅费/会议费/国际合作与交流费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387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．</w:t>
            </w:r>
            <w:r>
              <w:rPr>
                <w:rFonts w:ascii="仿宋" w:eastAsia="仿宋" w:hAnsi="仿宋" w:cs="宋体" w:hint="eastAsia"/>
                <w:szCs w:val="21"/>
              </w:rPr>
              <w:t>劳务费/专家咨询费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357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5．其他支出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trHeight w:val="432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6．管理费（含税费）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142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7、绩效支出</w:t>
            </w: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289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227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227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227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2D07" w:rsidTr="001B73D2">
        <w:trPr>
          <w:cantSplit/>
          <w:trHeight w:val="283"/>
        </w:trPr>
        <w:tc>
          <w:tcPr>
            <w:tcW w:w="91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D07" w:rsidRDefault="00162D07" w:rsidP="001B73D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附：高级财务平台支出明细</w:t>
            </w:r>
          </w:p>
        </w:tc>
      </w:tr>
      <w:tr w:rsidR="00162D07" w:rsidTr="001B73D2">
        <w:trPr>
          <w:trHeight w:val="1362"/>
        </w:trPr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项目负责人签字：</w:t>
            </w:r>
          </w:p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ind w:firstLineChars="450" w:firstLine="945"/>
              <w:jc w:val="center"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ind w:firstLineChars="450" w:firstLine="94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2D07" w:rsidRDefault="00A87AD1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计财处签字</w:t>
            </w:r>
            <w:r w:rsidR="00162D07">
              <w:rPr>
                <w:rFonts w:ascii="仿宋" w:eastAsia="仿宋" w:hAnsi="仿宋" w:hint="eastAsia"/>
                <w:szCs w:val="21"/>
              </w:rPr>
              <w:t xml:space="preserve">：　</w:t>
            </w:r>
          </w:p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33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科技处（社科部）意见：</w:t>
            </w:r>
          </w:p>
          <w:p w:rsidR="00162D07" w:rsidRDefault="00162D07" w:rsidP="001B73D2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rPr>
                <w:rFonts w:ascii="仿宋" w:eastAsia="仿宋" w:hAnsi="仿宋"/>
                <w:szCs w:val="21"/>
              </w:rPr>
            </w:pPr>
          </w:p>
          <w:p w:rsidR="00162D07" w:rsidRDefault="00162D07" w:rsidP="001B73D2">
            <w:pPr>
              <w:widowControl/>
              <w:ind w:firstLineChars="550" w:firstLine="115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</w:tr>
    </w:tbl>
    <w:p w:rsidR="00162D07" w:rsidRDefault="00162D07" w:rsidP="00162D07">
      <w:pPr>
        <w:ind w:firstLineChars="5100" w:firstLine="107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proofErr w:type="gramStart"/>
      <w:r>
        <w:rPr>
          <w:rFonts w:ascii="仿宋" w:eastAsia="仿宋" w:hAnsi="仿宋" w:hint="eastAsia"/>
          <w:szCs w:val="21"/>
        </w:rPr>
        <w:t>注</w:t>
      </w:r>
      <w:proofErr w:type="gramEnd"/>
      <w:r>
        <w:rPr>
          <w:rFonts w:ascii="仿宋" w:eastAsia="仿宋" w:hAnsi="仿宋" w:hint="eastAsia"/>
          <w:szCs w:val="21"/>
        </w:rPr>
        <w:t>：此表一式三份，待</w:t>
      </w:r>
      <w:r>
        <w:rPr>
          <w:rFonts w:ascii="仿宋" w:eastAsia="仿宋" w:hAnsi="仿宋"/>
          <w:szCs w:val="21"/>
        </w:rPr>
        <w:t>OA</w:t>
      </w:r>
      <w:r>
        <w:rPr>
          <w:rFonts w:ascii="仿宋" w:eastAsia="仿宋" w:hAnsi="仿宋" w:hint="eastAsia"/>
          <w:szCs w:val="21"/>
        </w:rPr>
        <w:t>系统审核通过，计财处办理</w:t>
      </w:r>
      <w:r>
        <w:rPr>
          <w:rFonts w:ascii="仿宋" w:eastAsia="仿宋" w:hAnsi="仿宋"/>
          <w:szCs w:val="21"/>
        </w:rPr>
        <w:t>完</w:t>
      </w:r>
      <w:r>
        <w:rPr>
          <w:rFonts w:ascii="仿宋" w:eastAsia="仿宋" w:hAnsi="仿宋" w:hint="eastAsia"/>
          <w:szCs w:val="21"/>
        </w:rPr>
        <w:t>决算审核</w:t>
      </w:r>
      <w:r>
        <w:rPr>
          <w:rFonts w:ascii="仿宋" w:eastAsia="仿宋" w:hAnsi="仿宋"/>
          <w:szCs w:val="21"/>
        </w:rPr>
        <w:t>手续后</w:t>
      </w:r>
      <w:r>
        <w:rPr>
          <w:rFonts w:ascii="仿宋" w:eastAsia="仿宋" w:hAnsi="仿宋" w:hint="eastAsia"/>
          <w:szCs w:val="21"/>
        </w:rPr>
        <w:t>由</w:t>
      </w:r>
      <w:r>
        <w:rPr>
          <w:rFonts w:ascii="仿宋" w:eastAsia="仿宋" w:hAnsi="仿宋"/>
          <w:szCs w:val="21"/>
        </w:rPr>
        <w:t>项目</w:t>
      </w:r>
      <w:r>
        <w:rPr>
          <w:rFonts w:ascii="仿宋" w:eastAsia="仿宋" w:hAnsi="仿宋" w:hint="eastAsia"/>
          <w:szCs w:val="21"/>
        </w:rPr>
        <w:t>负责</w:t>
      </w:r>
      <w:r>
        <w:rPr>
          <w:rFonts w:ascii="仿宋" w:eastAsia="仿宋" w:hAnsi="仿宋"/>
          <w:szCs w:val="21"/>
        </w:rPr>
        <w:t>人</w:t>
      </w:r>
      <w:proofErr w:type="gramStart"/>
      <w:r>
        <w:rPr>
          <w:rFonts w:ascii="仿宋" w:eastAsia="仿宋" w:hAnsi="仿宋"/>
          <w:szCs w:val="21"/>
        </w:rPr>
        <w:t>交</w:t>
      </w:r>
      <w:r>
        <w:rPr>
          <w:rFonts w:ascii="仿宋" w:eastAsia="仿宋" w:hAnsi="仿宋" w:hint="eastAsia"/>
          <w:szCs w:val="21"/>
        </w:rPr>
        <w:t>科技</w:t>
      </w:r>
      <w:proofErr w:type="gramEnd"/>
      <w:r>
        <w:rPr>
          <w:rFonts w:ascii="仿宋" w:eastAsia="仿宋" w:hAnsi="仿宋" w:hint="eastAsia"/>
          <w:szCs w:val="21"/>
        </w:rPr>
        <w:t>处（社科部），科技处（社科部）办理</w:t>
      </w:r>
      <w:r>
        <w:rPr>
          <w:rFonts w:ascii="仿宋" w:eastAsia="仿宋" w:hAnsi="仿宋"/>
          <w:szCs w:val="21"/>
        </w:rPr>
        <w:t>完结</w:t>
      </w:r>
      <w:proofErr w:type="gramStart"/>
      <w:r>
        <w:rPr>
          <w:rFonts w:ascii="仿宋" w:eastAsia="仿宋" w:hAnsi="仿宋"/>
          <w:szCs w:val="21"/>
        </w:rPr>
        <w:t>题手续</w:t>
      </w:r>
      <w:proofErr w:type="gramEnd"/>
      <w:r>
        <w:rPr>
          <w:rFonts w:ascii="仿宋" w:eastAsia="仿宋" w:hAnsi="仿宋"/>
          <w:szCs w:val="21"/>
        </w:rPr>
        <w:t>后</w:t>
      </w:r>
      <w:r>
        <w:rPr>
          <w:rFonts w:ascii="仿宋" w:eastAsia="仿宋" w:hAnsi="仿宋" w:hint="eastAsia"/>
          <w:szCs w:val="21"/>
        </w:rPr>
        <w:t>一</w:t>
      </w:r>
      <w:r>
        <w:rPr>
          <w:rFonts w:ascii="仿宋" w:eastAsia="仿宋" w:hAnsi="仿宋"/>
          <w:szCs w:val="21"/>
        </w:rPr>
        <w:t>份交</w:t>
      </w:r>
      <w:r>
        <w:rPr>
          <w:rFonts w:ascii="仿宋" w:eastAsia="仿宋" w:hAnsi="仿宋" w:hint="eastAsia"/>
          <w:szCs w:val="21"/>
        </w:rPr>
        <w:t>计财处，一份</w:t>
      </w:r>
      <w:proofErr w:type="gramStart"/>
      <w:r>
        <w:rPr>
          <w:rFonts w:ascii="仿宋" w:eastAsia="仿宋" w:hAnsi="仿宋" w:hint="eastAsia"/>
          <w:szCs w:val="21"/>
        </w:rPr>
        <w:t>交项目</w:t>
      </w:r>
      <w:proofErr w:type="gramEnd"/>
      <w:r>
        <w:rPr>
          <w:rFonts w:ascii="仿宋" w:eastAsia="仿宋" w:hAnsi="仿宋" w:hint="eastAsia"/>
          <w:szCs w:val="21"/>
        </w:rPr>
        <w:t>负责人，</w:t>
      </w:r>
      <w:r>
        <w:rPr>
          <w:rFonts w:ascii="仿宋" w:eastAsia="仿宋" w:hAnsi="仿宋"/>
          <w:szCs w:val="21"/>
        </w:rPr>
        <w:t>一</w:t>
      </w:r>
      <w:r>
        <w:rPr>
          <w:rFonts w:ascii="仿宋" w:eastAsia="仿宋" w:hAnsi="仿宋" w:hint="eastAsia"/>
          <w:szCs w:val="21"/>
        </w:rPr>
        <w:t>份</w:t>
      </w:r>
      <w:r>
        <w:rPr>
          <w:rFonts w:ascii="仿宋" w:eastAsia="仿宋" w:hAnsi="仿宋"/>
          <w:szCs w:val="21"/>
        </w:rPr>
        <w:t>存档。</w:t>
      </w:r>
    </w:p>
    <w:p w:rsidR="00162D07" w:rsidRDefault="00162D07" w:rsidP="00162D07">
      <w:pPr>
        <w:ind w:firstLineChars="5100" w:firstLine="10710"/>
        <w:rPr>
          <w:rFonts w:ascii="仿宋" w:eastAsia="仿宋" w:hAnsi="仿宋"/>
          <w:szCs w:val="21"/>
        </w:rPr>
      </w:pPr>
    </w:p>
    <w:p w:rsidR="00162D07" w:rsidRDefault="00162D07" w:rsidP="00162D07">
      <w:pPr>
        <w:ind w:firstLineChars="5100" w:firstLine="12240"/>
        <w:rPr>
          <w:sz w:val="24"/>
        </w:rPr>
      </w:pPr>
    </w:p>
    <w:p w:rsidR="00162D07" w:rsidRDefault="00162D07" w:rsidP="00162D07">
      <w:pPr>
        <w:ind w:firstLineChars="5100" w:firstLine="12240"/>
        <w:rPr>
          <w:sz w:val="24"/>
        </w:rPr>
      </w:pPr>
    </w:p>
    <w:p w:rsidR="00162D07" w:rsidRDefault="00162D07" w:rsidP="00162D07">
      <w:pPr>
        <w:ind w:firstLineChars="5100" w:firstLine="12240"/>
        <w:rPr>
          <w:sz w:val="24"/>
        </w:rPr>
      </w:pPr>
    </w:p>
    <w:p w:rsidR="007765F2" w:rsidRPr="00162D07" w:rsidRDefault="007765F2"/>
    <w:sectPr w:rsidR="007765F2" w:rsidRPr="0016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65" w:rsidRDefault="00D16965" w:rsidP="00A87AD1">
      <w:r>
        <w:separator/>
      </w:r>
    </w:p>
  </w:endnote>
  <w:endnote w:type="continuationSeparator" w:id="0">
    <w:p w:rsidR="00D16965" w:rsidRDefault="00D16965" w:rsidP="00A8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65" w:rsidRDefault="00D16965" w:rsidP="00A87AD1">
      <w:r>
        <w:separator/>
      </w:r>
    </w:p>
  </w:footnote>
  <w:footnote w:type="continuationSeparator" w:id="0">
    <w:p w:rsidR="00D16965" w:rsidRDefault="00D16965" w:rsidP="00A8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852"/>
    <w:multiLevelType w:val="multilevel"/>
    <w:tmpl w:val="44971852"/>
    <w:lvl w:ilvl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07"/>
    <w:rsid w:val="00162D07"/>
    <w:rsid w:val="001E2549"/>
    <w:rsid w:val="007765F2"/>
    <w:rsid w:val="00A87AD1"/>
    <w:rsid w:val="00D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A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A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A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钱轶</dc:creator>
  <cp:lastModifiedBy>钱轶</cp:lastModifiedBy>
  <cp:revision>3</cp:revision>
  <dcterms:created xsi:type="dcterms:W3CDTF">2019-10-14T09:29:00Z</dcterms:created>
  <dcterms:modified xsi:type="dcterms:W3CDTF">2019-10-16T04:26:00Z</dcterms:modified>
</cp:coreProperties>
</file>