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南京工业职业技术大学横向科研经费预算调整表</w:t>
      </w:r>
    </w:p>
    <w:p>
      <w:pPr>
        <w:ind w:firstLine="210" w:firstLineChars="10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填表人：                  联系电话：                  填写时间：      </w:t>
      </w:r>
    </w:p>
    <w:tbl>
      <w:tblPr>
        <w:tblStyle w:val="3"/>
        <w:tblW w:w="964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61"/>
        <w:gridCol w:w="283"/>
        <w:gridCol w:w="1419"/>
        <w:gridCol w:w="141"/>
        <w:gridCol w:w="1986"/>
        <w:gridCol w:w="1135"/>
        <w:gridCol w:w="170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项目名称</w:t>
            </w: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工号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横向科研项目</w:t>
            </w:r>
          </w:p>
        </w:tc>
        <w:tc>
          <w:tcPr>
            <w:tcW w:w="155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项目财务编号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所属二级单位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64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经费预算及调整情况（单位：元）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9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预算项名称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调整前金额</w:t>
            </w: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调整后金额</w:t>
            </w:r>
          </w:p>
        </w:tc>
        <w:tc>
          <w:tcPr>
            <w:tcW w:w="28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调整原因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9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 w:cs="Arial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（一）设备费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9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 w:cs="Arial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其中：代购设备费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29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 w:cs="Arial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（二）业务费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9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 w:cs="Arial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其中：测试、化验、加工费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29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 w:cs="Arial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（三）劳务费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29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（四）绩效支出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6" w:hRule="atLeast"/>
          <w:jc w:val="center"/>
        </w:trPr>
        <w:tc>
          <w:tcPr>
            <w:tcW w:w="29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hint="eastAsia" w:ascii="仿宋_GB2312" w:eastAsia="仿宋_GB2312" w:cs="Arial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五）</w:t>
            </w:r>
            <w:r>
              <w:rPr>
                <w:rFonts w:hint="eastAsia" w:ascii="仿宋_GB2312" w:eastAsia="仿宋_GB2312"/>
                <w:szCs w:val="21"/>
              </w:rPr>
              <w:t>外协（切割）费</w:t>
            </w:r>
          </w:p>
        </w:tc>
        <w:tc>
          <w:tcPr>
            <w:tcW w:w="17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420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9" w:hRule="atLeast"/>
          <w:jc w:val="center"/>
        </w:trPr>
        <w:tc>
          <w:tcPr>
            <w:tcW w:w="9640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项目负责人签字：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bookmarkStart w:id="0" w:name="_GoBack"/>
            <w:bookmarkEnd w:id="0"/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日期：</w:t>
            </w:r>
          </w:p>
        </w:tc>
      </w:tr>
    </w:tbl>
    <w:p>
      <w:pPr>
        <w:ind w:firstLine="420"/>
        <w:jc w:val="left"/>
        <w:rPr>
          <w:rFonts w:hint="eastAsia" w:ascii="仿宋_GB2312" w:eastAsia="仿宋_GB2312"/>
          <w:szCs w:val="21"/>
        </w:rPr>
      </w:pPr>
    </w:p>
    <w:p>
      <w:pPr>
        <w:ind w:firstLine="420"/>
        <w:jc w:val="left"/>
        <w:rPr>
          <w:rFonts w:hint="eastAsia" w:ascii="黑体" w:hAnsi="黑体" w:eastAsia="黑体"/>
        </w:rPr>
      </w:pPr>
      <w:r>
        <w:rPr>
          <w:rFonts w:hint="eastAsia" w:ascii="仿宋_GB2312" w:eastAsia="仿宋_GB2312"/>
          <w:szCs w:val="21"/>
        </w:rPr>
        <w:t xml:space="preserve">注：此表一式两份，计财处、项目负责人各留一份。 </w:t>
      </w:r>
    </w:p>
    <w:p>
      <w:pPr>
        <w:ind w:firstLine="420"/>
        <w:jc w:val="left"/>
        <w:rPr>
          <w:rFonts w:hint="eastAsia" w:ascii="黑体" w:hAnsi="黑体" w:eastAsia="黑体"/>
        </w:rPr>
      </w:pPr>
    </w:p>
    <w:p>
      <w:pPr>
        <w:ind w:firstLine="420"/>
        <w:jc w:val="left"/>
        <w:rPr>
          <w:rFonts w:hint="eastAsia" w:ascii="黑体" w:hAnsi="黑体" w:eastAsia="黑体"/>
        </w:rPr>
      </w:pPr>
    </w:p>
    <w:p>
      <w:pPr>
        <w:jc w:val="center"/>
        <w:rPr>
          <w:rFonts w:hint="eastAsia" w:ascii="仿宋_GB2312" w:eastAsia="仿宋_GB2312"/>
          <w:b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yMzkxZDRjZDA1YmJjZmY5NmQzZTZiZDZlNTcxMDUifQ=="/>
  </w:docVars>
  <w:rsids>
    <w:rsidRoot w:val="0037292E"/>
    <w:rsid w:val="000215A2"/>
    <w:rsid w:val="0005788A"/>
    <w:rsid w:val="0037292E"/>
    <w:rsid w:val="007278E6"/>
    <w:rsid w:val="00A80BBA"/>
    <w:rsid w:val="2B1B7778"/>
    <w:rsid w:val="51442461"/>
    <w:rsid w:val="704F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qFormat/>
    <w:uiPriority w:val="22"/>
    <w:rPr>
      <w:b/>
      <w:bCs/>
    </w:rPr>
  </w:style>
  <w:style w:type="paragraph" w:styleId="6">
    <w:name w:val="List Paragraph"/>
    <w:basedOn w:val="1"/>
    <w:qFormat/>
    <w:uiPriority w:val="99"/>
    <w:pPr>
      <w:spacing w:line="520" w:lineRule="exact"/>
      <w:ind w:firstLine="420"/>
      <w:jc w:val="center"/>
    </w:pPr>
    <w:rPr>
      <w:rFonts w:ascii="仿宋" w:hAnsi="仿宋" w:eastAsia="仿宋" w:cs="仿宋"/>
      <w:bCs/>
      <w:sz w:val="32"/>
      <w:szCs w:val="32"/>
    </w:rPr>
  </w:style>
  <w:style w:type="table" w:customStyle="1" w:styleId="7">
    <w:name w:val="TableGrid"/>
    <w:autoRedefine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844</Words>
  <Characters>848</Characters>
  <Lines>12</Lines>
  <Paragraphs>3</Paragraphs>
  <TotalTime>0</TotalTime>
  <ScaleCrop>false</ScaleCrop>
  <LinksUpToDate>false</LinksUpToDate>
  <CharactersWithSpaces>1089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2024-07-09T10:08:00Z</dcterms:created>
  <dc:creator>王昕怡</dc:creator>
  <cp:lastModifiedBy>漫夭</cp:lastModifiedBy>
  <dcterms:modified xsi:type="dcterms:W3CDTF">2024-07-11T06:52:35Z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C298144953014A14AB591FB9DA07DC5B_13</vt:lpwstr>
  </property>
</Properties>
</file>